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仿宋" w:eastAsia="仿宋_GB2312" w:cs="Arial"/>
          <w:kern w:val="0"/>
          <w:sz w:val="32"/>
          <w:szCs w:val="32"/>
        </w:rPr>
      </w:pPr>
      <w:r>
        <w:rPr>
          <w:rFonts w:hint="eastAsia" w:ascii="仿宋_GB2312" w:hAnsi="仿宋" w:eastAsia="仿宋_GB2312" w:cs="Arial"/>
          <w:kern w:val="0"/>
          <w:sz w:val="32"/>
          <w:szCs w:val="32"/>
        </w:rPr>
        <w:t>附件3</w:t>
      </w:r>
    </w:p>
    <w:p>
      <w:pPr>
        <w:spacing w:line="500" w:lineRule="exact"/>
        <w:jc w:val="center"/>
        <w:rPr>
          <w:rFonts w:ascii="宋体" w:hAnsi="宋体"/>
          <w:b/>
          <w:sz w:val="36"/>
          <w:szCs w:val="36"/>
        </w:rPr>
      </w:pPr>
      <w:r>
        <w:rPr>
          <w:rFonts w:hint="eastAsia" w:ascii="宋体" w:hAnsi="宋体"/>
          <w:b/>
          <w:sz w:val="36"/>
          <w:szCs w:val="36"/>
        </w:rPr>
        <w:t>广东外语外贸大学南国商学院</w:t>
      </w:r>
    </w:p>
    <w:p>
      <w:pPr>
        <w:spacing w:line="500" w:lineRule="exact"/>
        <w:jc w:val="center"/>
        <w:rPr>
          <w:rFonts w:ascii="宋体" w:hAnsi="宋体"/>
          <w:b/>
          <w:sz w:val="36"/>
          <w:szCs w:val="36"/>
        </w:rPr>
      </w:pPr>
      <w:r>
        <w:rPr>
          <w:rFonts w:ascii="宋体" w:hAnsi="宋体"/>
          <w:b/>
          <w:sz w:val="36"/>
          <w:szCs w:val="36"/>
        </w:rPr>
        <w:t>2020年</w:t>
      </w:r>
      <w:r>
        <w:rPr>
          <w:rFonts w:hint="eastAsia" w:ascii="宋体" w:hAnsi="宋体"/>
          <w:b/>
          <w:sz w:val="36"/>
          <w:szCs w:val="36"/>
        </w:rPr>
        <w:t>广东大中专学生志愿者</w:t>
      </w:r>
      <w:r>
        <w:rPr>
          <w:rFonts w:ascii="宋体" w:hAnsi="宋体"/>
          <w:b/>
          <w:sz w:val="36"/>
          <w:szCs w:val="36"/>
        </w:rPr>
        <w:t>暑期</w:t>
      </w:r>
      <w:r>
        <w:rPr>
          <w:rFonts w:hint="eastAsia" w:ascii="宋体" w:hAnsi="宋体"/>
          <w:b/>
          <w:sz w:val="36"/>
          <w:szCs w:val="36"/>
        </w:rPr>
        <w:t>文化科技卫生</w:t>
      </w:r>
    </w:p>
    <w:p>
      <w:pPr>
        <w:spacing w:line="500" w:lineRule="exact"/>
        <w:jc w:val="center"/>
        <w:rPr>
          <w:rFonts w:ascii="宋体" w:hAnsi="宋体"/>
          <w:b/>
          <w:sz w:val="36"/>
          <w:szCs w:val="36"/>
        </w:rPr>
      </w:pPr>
      <w:r>
        <w:rPr>
          <w:rFonts w:hint="eastAsia" w:ascii="宋体" w:hAnsi="宋体"/>
          <w:b/>
          <w:sz w:val="36"/>
          <w:szCs w:val="36"/>
        </w:rPr>
        <w:t>“三下乡”社会实践活动介绍信</w:t>
      </w:r>
    </w:p>
    <w:p>
      <w:pPr>
        <w:tabs>
          <w:tab w:val="left" w:pos="4907"/>
        </w:tabs>
        <w:spacing w:line="560" w:lineRule="exact"/>
        <w:rPr>
          <w:rFonts w:ascii="仿宋_GB2312" w:hAnsi="仿宋" w:eastAsia="仿宋_GB2312" w:cs="Arial"/>
          <w:kern w:val="0"/>
          <w:sz w:val="32"/>
          <w:szCs w:val="32"/>
        </w:rPr>
      </w:pPr>
      <w:r>
        <w:rPr>
          <w:rFonts w:hint="eastAsia" w:ascii="仿宋_GB2312" w:hAnsi="仿宋" w:eastAsia="仿宋_GB2312" w:cs="Arial"/>
          <w:kern w:val="0"/>
          <w:sz w:val="32"/>
          <w:szCs w:val="32"/>
          <w:u w:val="single"/>
        </w:rPr>
        <w:t xml:space="preserve">                 </w:t>
      </w:r>
      <w:r>
        <w:rPr>
          <w:rFonts w:hint="eastAsia" w:ascii="仿宋_GB2312" w:hAnsi="仿宋" w:eastAsia="仿宋_GB2312" w:cs="Arial"/>
          <w:kern w:val="0"/>
          <w:sz w:val="32"/>
          <w:szCs w:val="32"/>
        </w:rPr>
        <w:t>：</w:t>
      </w:r>
      <w:r>
        <w:rPr>
          <w:rFonts w:ascii="仿宋_GB2312" w:hAnsi="仿宋" w:eastAsia="仿宋_GB2312" w:cs="Arial"/>
          <w:kern w:val="0"/>
          <w:sz w:val="32"/>
          <w:szCs w:val="32"/>
        </w:rPr>
        <w:tab/>
      </w:r>
    </w:p>
    <w:p>
      <w:pPr>
        <w:spacing w:line="560" w:lineRule="exact"/>
        <w:ind w:firstLine="636"/>
        <w:rPr>
          <w:rFonts w:ascii="仿宋_GB2312" w:eastAsia="仿宋_GB2312" w:cs="Arial Unicode MS"/>
          <w:kern w:val="0"/>
          <w:sz w:val="32"/>
          <w:szCs w:val="32"/>
        </w:rPr>
      </w:pPr>
      <w:r>
        <w:rPr>
          <w:rFonts w:hint="eastAsia" w:ascii="仿宋_GB2312" w:hAnsi="仿宋" w:eastAsia="仿宋_GB2312" w:cs="Arial"/>
          <w:kern w:val="0"/>
          <w:sz w:val="32"/>
          <w:szCs w:val="32"/>
        </w:rPr>
        <w:t>为贯彻落实中宣部、共青团中央、教育部等部委关于认真组织大学生开展“三下乡”社会实践活动的有关要求，引导大学生把学习书本知识和投身社会实践统一起来，认真实践科学发展观，践行社会主义核心价值观，成长为中国特色社会主义事业合格建设者和接班人，今年暑期我校将组织学生开展</w:t>
      </w:r>
      <w:r>
        <w:rPr>
          <w:rFonts w:hint="eastAsia" w:ascii="仿宋_GB2312" w:eastAsia="仿宋_GB2312" w:cs="Arial Unicode MS"/>
          <w:kern w:val="0"/>
          <w:sz w:val="32"/>
          <w:szCs w:val="32"/>
        </w:rPr>
        <w:t xml:space="preserve"> </w:t>
      </w:r>
      <w:r>
        <w:rPr>
          <w:rFonts w:ascii="仿宋_GB2312" w:hAnsi="仿宋" w:eastAsia="仿宋_GB2312" w:cs="Arial"/>
          <w:kern w:val="0"/>
          <w:sz w:val="32"/>
          <w:szCs w:val="32"/>
        </w:rPr>
        <w:t>2020年</w:t>
      </w:r>
      <w:r>
        <w:rPr>
          <w:rFonts w:hint="eastAsia" w:ascii="仿宋_GB2312" w:hAnsi="仿宋" w:eastAsia="仿宋_GB2312" w:cs="Arial"/>
          <w:kern w:val="0"/>
          <w:sz w:val="32"/>
          <w:szCs w:val="32"/>
        </w:rPr>
        <w:t>广东大中专学生志愿者</w:t>
      </w:r>
      <w:r>
        <w:rPr>
          <w:rFonts w:ascii="仿宋_GB2312" w:hAnsi="仿宋" w:eastAsia="仿宋_GB2312" w:cs="Arial"/>
          <w:kern w:val="0"/>
          <w:sz w:val="32"/>
          <w:szCs w:val="32"/>
        </w:rPr>
        <w:t>暑期</w:t>
      </w:r>
      <w:r>
        <w:rPr>
          <w:rFonts w:hint="eastAsia" w:ascii="仿宋_GB2312" w:hAnsi="仿宋" w:eastAsia="仿宋_GB2312" w:cs="Arial"/>
          <w:kern w:val="0"/>
          <w:sz w:val="32"/>
          <w:szCs w:val="32"/>
        </w:rPr>
        <w:t>文化科技卫生“三下乡”社会实践活动</w:t>
      </w:r>
      <w:r>
        <w:rPr>
          <w:rFonts w:hint="eastAsia" w:ascii="仿宋_GB2312" w:eastAsia="仿宋_GB2312" w:cs="Arial Unicode MS"/>
          <w:kern w:val="0"/>
          <w:sz w:val="32"/>
          <w:szCs w:val="32"/>
        </w:rPr>
        <w:t>。</w:t>
      </w:r>
    </w:p>
    <w:p>
      <w:pPr>
        <w:spacing w:line="560" w:lineRule="exact"/>
        <w:ind w:firstLine="636"/>
        <w:rPr>
          <w:rFonts w:ascii="仿宋_GB2312" w:eastAsia="仿宋_GB2312" w:cs="Arial Unicode MS"/>
          <w:kern w:val="0"/>
          <w:sz w:val="32"/>
          <w:szCs w:val="32"/>
        </w:rPr>
      </w:pPr>
      <w:r>
        <w:rPr>
          <w:rFonts w:hint="eastAsia" w:ascii="仿宋_GB2312" w:hAnsi="仿宋" w:eastAsia="仿宋_GB2312" w:cs="Arial"/>
          <w:kern w:val="0"/>
          <w:sz w:val="32"/>
          <w:szCs w:val="32"/>
        </w:rPr>
        <w:t>兹介绍我校</w:t>
      </w:r>
      <w:r>
        <w:rPr>
          <w:rFonts w:hint="eastAsia" w:ascii="宋体" w:hAnsi="宋体" w:cs="宋体"/>
          <w:kern w:val="0"/>
          <w:sz w:val="32"/>
          <w:szCs w:val="32"/>
          <w:u w:val="single"/>
        </w:rPr>
        <w:t>         </w:t>
      </w:r>
      <w:r>
        <w:rPr>
          <w:rFonts w:hint="eastAsia" w:ascii="仿宋_GB2312" w:hAnsi="仿宋" w:eastAsia="仿宋_GB2312" w:cs="Arial"/>
          <w:kern w:val="0"/>
          <w:sz w:val="32"/>
          <w:szCs w:val="32"/>
          <w:u w:val="single"/>
        </w:rPr>
        <w:t xml:space="preserve">        </w:t>
      </w:r>
      <w:r>
        <w:rPr>
          <w:rFonts w:hint="eastAsia" w:ascii="宋体" w:hAnsi="宋体" w:cs="宋体"/>
          <w:kern w:val="0"/>
          <w:sz w:val="32"/>
          <w:szCs w:val="32"/>
          <w:u w:val="single"/>
        </w:rPr>
        <w:t>   </w:t>
      </w:r>
      <w:r>
        <w:rPr>
          <w:rFonts w:hint="eastAsia" w:ascii="仿宋_GB2312" w:hAnsi="仿宋" w:eastAsia="仿宋_GB2312" w:cs="Arial"/>
          <w:kern w:val="0"/>
          <w:sz w:val="32"/>
          <w:szCs w:val="32"/>
        </w:rPr>
        <w:t>学院共</w:t>
      </w:r>
      <w:r>
        <w:rPr>
          <w:rFonts w:hint="eastAsia" w:ascii="宋体" w:hAnsi="宋体" w:cs="宋体"/>
          <w:kern w:val="0"/>
          <w:sz w:val="32"/>
          <w:szCs w:val="32"/>
          <w:u w:val="single"/>
        </w:rPr>
        <w:t>      </w:t>
      </w:r>
      <w:r>
        <w:rPr>
          <w:rFonts w:hint="eastAsia" w:ascii="仿宋_GB2312" w:hAnsi="仿宋" w:eastAsia="仿宋_GB2312" w:cs="Arial"/>
          <w:kern w:val="0"/>
          <w:sz w:val="32"/>
          <w:szCs w:val="32"/>
        </w:rPr>
        <w:t>名志愿者来贵单位联系“三下乡”社会实践活动事宜，请予接洽为感。</w:t>
      </w:r>
    </w:p>
    <w:p>
      <w:pPr>
        <w:spacing w:line="560" w:lineRule="exact"/>
        <w:ind w:firstLine="640" w:firstLineChars="200"/>
        <w:rPr>
          <w:rFonts w:ascii="仿宋_GB2312" w:hAnsi="仿宋" w:eastAsia="仿宋_GB2312" w:cs="Arial"/>
          <w:kern w:val="0"/>
          <w:sz w:val="32"/>
          <w:szCs w:val="32"/>
        </w:rPr>
      </w:pPr>
      <w:r>
        <w:rPr>
          <w:rFonts w:hint="eastAsia" w:ascii="仿宋_GB2312" w:hAnsi="仿宋" w:eastAsia="仿宋_GB2312" w:cs="Arial"/>
          <w:kern w:val="0"/>
          <w:sz w:val="32"/>
          <w:szCs w:val="32"/>
        </w:rPr>
        <w:t>我们恳切地希望我校学生的社会实践活动能得到贵单位的大力支持和热情帮助。</w:t>
      </w:r>
    </w:p>
    <w:p>
      <w:pPr>
        <w:spacing w:line="560" w:lineRule="exact"/>
        <w:rPr>
          <w:rFonts w:ascii="仿宋_GB2312" w:hAnsi="仿宋" w:eastAsia="仿宋_GB2312" w:cs="Arial"/>
          <w:kern w:val="0"/>
          <w:sz w:val="32"/>
          <w:szCs w:val="32"/>
        </w:rPr>
      </w:pPr>
      <w:r>
        <w:rPr>
          <w:rFonts w:hint="eastAsia" w:ascii="仿宋_GB2312" w:hAnsi="仿宋" w:eastAsia="仿宋_GB2312" w:cs="Arial"/>
          <w:kern w:val="0"/>
          <w:sz w:val="32"/>
          <w:szCs w:val="32"/>
        </w:rPr>
        <w:t xml:space="preserve">    此致，</w:t>
      </w:r>
    </w:p>
    <w:p>
      <w:pPr>
        <w:spacing w:line="560" w:lineRule="exact"/>
        <w:rPr>
          <w:rFonts w:ascii="仿宋_GB2312" w:hAnsi="仿宋" w:eastAsia="仿宋_GB2312" w:cs="Arial"/>
          <w:kern w:val="0"/>
          <w:sz w:val="32"/>
          <w:szCs w:val="32"/>
        </w:rPr>
      </w:pPr>
      <w:r>
        <w:rPr>
          <w:rFonts w:hint="eastAsia" w:ascii="仿宋_GB2312" w:hAnsi="仿宋" w:eastAsia="仿宋_GB2312" w:cs="Arial"/>
          <w:kern w:val="0"/>
          <w:sz w:val="32"/>
          <w:szCs w:val="32"/>
        </w:rPr>
        <w:t>敬礼！</w:t>
      </w:r>
    </w:p>
    <w:p>
      <w:pPr>
        <w:spacing w:line="560" w:lineRule="exact"/>
        <w:rPr>
          <w:rFonts w:ascii="仿宋_GB2312" w:hAnsi="仿宋" w:eastAsia="仿宋_GB2312" w:cs="Arial"/>
          <w:kern w:val="0"/>
          <w:sz w:val="32"/>
          <w:szCs w:val="32"/>
        </w:rPr>
      </w:pPr>
    </w:p>
    <w:p>
      <w:pPr>
        <w:spacing w:line="560" w:lineRule="exact"/>
        <w:rPr>
          <w:rFonts w:ascii="仿宋_GB2312" w:hAnsi="仿宋" w:eastAsia="仿宋_GB2312" w:cs="Arial"/>
          <w:kern w:val="0"/>
          <w:sz w:val="32"/>
          <w:szCs w:val="32"/>
        </w:rPr>
      </w:pPr>
    </w:p>
    <w:p>
      <w:pPr>
        <w:spacing w:line="560" w:lineRule="exact"/>
        <w:rPr>
          <w:rFonts w:ascii="仿宋_GB2312" w:hAnsi="仿宋" w:eastAsia="仿宋_GB2312" w:cs="Arial"/>
          <w:kern w:val="0"/>
          <w:sz w:val="32"/>
          <w:szCs w:val="32"/>
        </w:rPr>
      </w:pPr>
    </w:p>
    <w:p>
      <w:pPr>
        <w:spacing w:line="560" w:lineRule="exact"/>
        <w:jc w:val="right"/>
        <w:rPr>
          <w:rFonts w:ascii="仿宋_GB2312" w:hAnsi="仿宋" w:eastAsia="仿宋_GB2312" w:cs="Arial"/>
          <w:kern w:val="0"/>
          <w:sz w:val="32"/>
          <w:szCs w:val="32"/>
        </w:rPr>
      </w:pPr>
      <w:r>
        <w:rPr>
          <w:rFonts w:hint="eastAsia" w:ascii="仿宋_GB2312" w:hAnsi="仿宋" w:eastAsia="仿宋_GB2312" w:cs="Arial"/>
          <w:kern w:val="0"/>
          <w:sz w:val="32"/>
          <w:szCs w:val="32"/>
        </w:rPr>
        <w:t xml:space="preserve">                      广东外语外贸大学南国商学院</w:t>
      </w:r>
    </w:p>
    <w:p>
      <w:pPr>
        <w:spacing w:line="560" w:lineRule="exact"/>
        <w:jc w:val="left"/>
        <w:rPr>
          <w:rFonts w:ascii="仿宋_GB2312" w:hAnsi="仿宋" w:eastAsia="仿宋_GB2312" w:cs="Arial"/>
          <w:kern w:val="0"/>
          <w:sz w:val="32"/>
          <w:szCs w:val="32"/>
        </w:rPr>
      </w:pPr>
      <w:r>
        <w:rPr>
          <w:rFonts w:hint="eastAsia" w:ascii="仿宋_GB2312" w:hAnsi="仿宋" w:eastAsia="仿宋_GB2312" w:cs="Arial"/>
          <w:kern w:val="0"/>
          <w:sz w:val="32"/>
          <w:szCs w:val="32"/>
        </w:rPr>
        <w:t xml:space="preserve">                             </w:t>
      </w:r>
      <w:r>
        <w:rPr>
          <w:rFonts w:hint="eastAsia" w:ascii="宋体" w:hAnsi="宋体" w:cs="宋体"/>
          <w:kern w:val="0"/>
          <w:sz w:val="32"/>
          <w:szCs w:val="32"/>
        </w:rPr>
        <w:t xml:space="preserve">    </w:t>
      </w:r>
      <w:r>
        <w:rPr>
          <w:rFonts w:hint="eastAsia" w:ascii="宋体" w:hAnsi="宋体" w:cs="宋体"/>
          <w:kern w:val="0"/>
          <w:sz w:val="32"/>
          <w:szCs w:val="32"/>
          <w:u w:val="single"/>
        </w:rPr>
        <w:t xml:space="preserve">    </w:t>
      </w:r>
      <w:r>
        <w:rPr>
          <w:rFonts w:hint="eastAsia" w:ascii="仿宋_GB2312" w:hAnsi="仿宋" w:eastAsia="仿宋_GB2312" w:cs="Arial"/>
          <w:kern w:val="0"/>
          <w:sz w:val="32"/>
          <w:szCs w:val="32"/>
        </w:rPr>
        <w:t>年</w:t>
      </w:r>
      <w:r>
        <w:rPr>
          <w:rFonts w:hint="eastAsia" w:ascii="宋体" w:hAnsi="宋体" w:cs="宋体"/>
          <w:kern w:val="0"/>
          <w:sz w:val="32"/>
          <w:szCs w:val="32"/>
          <w:u w:val="single"/>
        </w:rPr>
        <w:t xml:space="preserve">   </w:t>
      </w:r>
      <w:r>
        <w:rPr>
          <w:rFonts w:hint="eastAsia" w:ascii="仿宋_GB2312" w:hAnsi="仿宋" w:eastAsia="仿宋_GB2312" w:cs="Arial"/>
          <w:kern w:val="0"/>
          <w:sz w:val="32"/>
          <w:szCs w:val="32"/>
        </w:rPr>
        <w:t>月</w:t>
      </w:r>
      <w:r>
        <w:rPr>
          <w:rFonts w:hint="eastAsia" w:ascii="宋体" w:hAnsi="宋体" w:cs="宋体"/>
          <w:kern w:val="0"/>
          <w:sz w:val="32"/>
          <w:szCs w:val="32"/>
          <w:u w:val="single"/>
        </w:rPr>
        <w:t xml:space="preserve">   </w:t>
      </w:r>
      <w:r>
        <w:rPr>
          <w:rFonts w:hint="eastAsia" w:ascii="仿宋_GB2312" w:hAnsi="仿宋" w:eastAsia="仿宋_GB2312" w:cs="Arial"/>
          <w:kern w:val="0"/>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C43AB"/>
    <w:rsid w:val="4D1C4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2020-07-13T14:20:00Z</dcterms:created>
  <dc:creator>＃</dc:creator>
  <cp:lastModifiedBy>＃</cp:lastModifiedBy>
  <dcterms:modified xsi:type="dcterms:W3CDTF">2020-07-13T14:20:27Z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